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E51" w:rsidRPr="00B272CF" w:rsidRDefault="00D206D7" w:rsidP="00EF5E51">
      <w:pPr>
        <w:tabs>
          <w:tab w:val="center" w:pos="4320"/>
          <w:tab w:val="left" w:pos="7920"/>
          <w:tab w:val="left" w:pos="8280"/>
          <w:tab w:val="left" w:pos="8550"/>
          <w:tab w:val="right" w:pos="9000"/>
        </w:tabs>
        <w:spacing w:line="360" w:lineRule="auto"/>
        <w:rPr>
          <w:b/>
          <w:noProof/>
          <w:sz w:val="20"/>
        </w:rPr>
      </w:pPr>
      <w:r>
        <w:rPr>
          <w:b/>
          <w:noProof/>
          <w:sz w:val="20"/>
        </w:rPr>
        <w:t>EC-</w:t>
      </w:r>
      <w:r w:rsidR="005672C7">
        <w:rPr>
          <w:b/>
          <w:noProof/>
          <w:sz w:val="20"/>
        </w:rPr>
        <w:t>205</w:t>
      </w:r>
      <w:bookmarkStart w:id="0" w:name="_GoBack"/>
      <w:bookmarkEnd w:id="0"/>
      <w:r w:rsidR="00EF5E51" w:rsidRPr="00B272CF">
        <w:rPr>
          <w:b/>
          <w:noProof/>
          <w:sz w:val="20"/>
        </w:rPr>
        <w:tab/>
        <w:t>Electromagnetic Field Theory and Wave Propagation</w:t>
      </w:r>
      <w:r w:rsidR="00EF5E51" w:rsidRPr="00B272CF">
        <w:rPr>
          <w:b/>
          <w:noProof/>
          <w:sz w:val="20"/>
        </w:rPr>
        <w:tab/>
        <w:t>L</w:t>
      </w:r>
      <w:r w:rsidR="00EF5E51" w:rsidRPr="00B272CF">
        <w:rPr>
          <w:b/>
          <w:noProof/>
          <w:sz w:val="20"/>
        </w:rPr>
        <w:tab/>
        <w:t>T</w:t>
      </w:r>
      <w:r w:rsidR="00EF5E51" w:rsidRPr="00B272CF">
        <w:rPr>
          <w:b/>
          <w:noProof/>
          <w:sz w:val="20"/>
        </w:rPr>
        <w:tab/>
        <w:t>P</w:t>
      </w:r>
      <w:r w:rsidR="00EF5E51" w:rsidRPr="00B272CF">
        <w:rPr>
          <w:b/>
          <w:noProof/>
          <w:sz w:val="20"/>
        </w:rPr>
        <w:tab/>
        <w:t>C</w:t>
      </w:r>
    </w:p>
    <w:p w:rsidR="00EF5E51" w:rsidRPr="00B272CF" w:rsidRDefault="00EF5E51" w:rsidP="00EF5E51">
      <w:pPr>
        <w:tabs>
          <w:tab w:val="center" w:pos="4320"/>
          <w:tab w:val="left" w:pos="7920"/>
          <w:tab w:val="left" w:pos="8280"/>
          <w:tab w:val="left" w:pos="8550"/>
          <w:tab w:val="right" w:pos="9000"/>
        </w:tabs>
        <w:spacing w:line="360" w:lineRule="auto"/>
        <w:rPr>
          <w:bCs/>
          <w:noProof/>
          <w:sz w:val="20"/>
        </w:rPr>
      </w:pPr>
      <w:r w:rsidRPr="00B272CF">
        <w:rPr>
          <w:bCs/>
          <w:noProof/>
          <w:sz w:val="20"/>
        </w:rPr>
        <w:tab/>
        <w:t>Fourth Semester ECE</w:t>
      </w:r>
      <w:r w:rsidRPr="00B272CF">
        <w:rPr>
          <w:bCs/>
          <w:noProof/>
          <w:sz w:val="20"/>
        </w:rPr>
        <w:tab/>
        <w:t>3</w:t>
      </w:r>
      <w:r w:rsidRPr="00B272CF">
        <w:rPr>
          <w:bCs/>
          <w:noProof/>
          <w:sz w:val="20"/>
        </w:rPr>
        <w:tab/>
        <w:t>1</w:t>
      </w:r>
      <w:r w:rsidRPr="00B272CF">
        <w:rPr>
          <w:bCs/>
          <w:noProof/>
          <w:sz w:val="20"/>
        </w:rPr>
        <w:tab/>
        <w:t>0</w:t>
      </w:r>
      <w:r w:rsidRPr="00B272CF">
        <w:rPr>
          <w:bCs/>
          <w:noProof/>
          <w:sz w:val="20"/>
        </w:rPr>
        <w:tab/>
        <w:t>4</w:t>
      </w:r>
    </w:p>
    <w:p w:rsidR="00EF5E51" w:rsidRDefault="00EF5E51" w:rsidP="00EF5E51">
      <w:pPr>
        <w:tabs>
          <w:tab w:val="center" w:pos="4320"/>
          <w:tab w:val="left" w:pos="7920"/>
          <w:tab w:val="left" w:pos="8280"/>
          <w:tab w:val="left" w:pos="8550"/>
          <w:tab w:val="right" w:pos="9000"/>
        </w:tabs>
        <w:spacing w:line="360" w:lineRule="auto"/>
        <w:rPr>
          <w:rStyle w:val="Emphasis"/>
        </w:rPr>
      </w:pPr>
      <w:r w:rsidRPr="00B272CF">
        <w:rPr>
          <w:bCs/>
          <w:noProof/>
          <w:sz w:val="20"/>
        </w:rPr>
        <w:tab/>
      </w:r>
      <w:r w:rsidRPr="00B272CF">
        <w:rPr>
          <w:noProof/>
          <w:sz w:val="20"/>
        </w:rPr>
        <w:t>Pre-requisite-</w:t>
      </w:r>
      <w:r w:rsidRPr="00B272CF">
        <w:rPr>
          <w:rStyle w:val="Emphasis"/>
        </w:rPr>
        <w:t>None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02"/>
        <w:gridCol w:w="1803"/>
        <w:gridCol w:w="1803"/>
        <w:gridCol w:w="1804"/>
      </w:tblGrid>
      <w:tr w:rsidR="00EF5E51" w:rsidTr="00EF5E51">
        <w:tc>
          <w:tcPr>
            <w:tcW w:w="704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S.no.</w:t>
            </w:r>
          </w:p>
        </w:tc>
        <w:tc>
          <w:tcPr>
            <w:tcW w:w="2902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Topic</w:t>
            </w:r>
          </w:p>
        </w:tc>
        <w:tc>
          <w:tcPr>
            <w:tcW w:w="1803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lectures</w:t>
            </w:r>
          </w:p>
        </w:tc>
        <w:tc>
          <w:tcPr>
            <w:tcW w:w="1803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CO</w:t>
            </w:r>
          </w:p>
        </w:tc>
        <w:tc>
          <w:tcPr>
            <w:tcW w:w="1804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PO</w:t>
            </w:r>
          </w:p>
        </w:tc>
      </w:tr>
      <w:tr w:rsidR="00EF5E51" w:rsidTr="00EF5E51">
        <w:tc>
          <w:tcPr>
            <w:tcW w:w="704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1</w:t>
            </w:r>
          </w:p>
        </w:tc>
        <w:tc>
          <w:tcPr>
            <w:tcW w:w="2902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 w:rsidRPr="00633A65">
              <w:rPr>
                <w:i/>
                <w:sz w:val="20"/>
              </w:rPr>
              <w:t>Fundamental Concepts of static fields</w:t>
            </w:r>
            <w:r w:rsidRPr="00633A65">
              <w:rPr>
                <w:sz w:val="20"/>
              </w:rPr>
              <w:t>: Physical interpretation of gradient, divergence and curl;</w:t>
            </w:r>
          </w:p>
        </w:tc>
        <w:tc>
          <w:tcPr>
            <w:tcW w:w="1803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1,2</w:t>
            </w:r>
          </w:p>
        </w:tc>
        <w:tc>
          <w:tcPr>
            <w:tcW w:w="1803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CO1</w:t>
            </w:r>
          </w:p>
        </w:tc>
        <w:tc>
          <w:tcPr>
            <w:tcW w:w="1804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PO1</w:t>
            </w:r>
          </w:p>
        </w:tc>
      </w:tr>
      <w:tr w:rsidR="00EF5E51" w:rsidTr="00EF5E51">
        <w:tc>
          <w:tcPr>
            <w:tcW w:w="704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2</w:t>
            </w:r>
          </w:p>
        </w:tc>
        <w:tc>
          <w:tcPr>
            <w:tcW w:w="2902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 w:rsidRPr="00633A65">
              <w:rPr>
                <w:sz w:val="20"/>
              </w:rPr>
              <w:t>Coordinate systems; Review of static fields; Current continuity equation; Displacement current;</w:t>
            </w:r>
          </w:p>
        </w:tc>
        <w:tc>
          <w:tcPr>
            <w:tcW w:w="1803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3,4,5</w:t>
            </w:r>
          </w:p>
        </w:tc>
        <w:tc>
          <w:tcPr>
            <w:tcW w:w="1803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CO1</w:t>
            </w:r>
          </w:p>
        </w:tc>
        <w:tc>
          <w:tcPr>
            <w:tcW w:w="1804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PO1</w:t>
            </w:r>
          </w:p>
        </w:tc>
      </w:tr>
      <w:tr w:rsidR="00EF5E51" w:rsidTr="00EF5E51">
        <w:tc>
          <w:tcPr>
            <w:tcW w:w="704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3</w:t>
            </w:r>
          </w:p>
        </w:tc>
        <w:tc>
          <w:tcPr>
            <w:tcW w:w="2902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 w:rsidRPr="00633A65">
              <w:rPr>
                <w:i/>
                <w:sz w:val="20"/>
              </w:rPr>
              <w:t>Maxwell’s equations and Plane Waves</w:t>
            </w:r>
            <w:r w:rsidRPr="00633A65">
              <w:rPr>
                <w:sz w:val="20"/>
              </w:rPr>
              <w:t>: Maxwell’s equations in static &amp; time varying fields</w:t>
            </w:r>
          </w:p>
        </w:tc>
        <w:tc>
          <w:tcPr>
            <w:tcW w:w="1803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6,7</w:t>
            </w:r>
          </w:p>
        </w:tc>
        <w:tc>
          <w:tcPr>
            <w:tcW w:w="1803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CO2</w:t>
            </w:r>
          </w:p>
        </w:tc>
        <w:tc>
          <w:tcPr>
            <w:tcW w:w="1804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PO2</w:t>
            </w:r>
          </w:p>
        </w:tc>
      </w:tr>
      <w:tr w:rsidR="00EF5E51" w:rsidTr="00EF5E51">
        <w:tc>
          <w:tcPr>
            <w:tcW w:w="704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4</w:t>
            </w:r>
          </w:p>
        </w:tc>
        <w:tc>
          <w:tcPr>
            <w:tcW w:w="2902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 w:rsidRPr="00633A65">
              <w:rPr>
                <w:sz w:val="20"/>
              </w:rPr>
              <w:t>Maxwell’s equation in phasor form Wave equation in an isotropic homogeneous medium and its solution,</w:t>
            </w:r>
          </w:p>
        </w:tc>
        <w:tc>
          <w:tcPr>
            <w:tcW w:w="1803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8 to 12</w:t>
            </w:r>
          </w:p>
        </w:tc>
        <w:tc>
          <w:tcPr>
            <w:tcW w:w="1803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CO2</w:t>
            </w:r>
          </w:p>
        </w:tc>
        <w:tc>
          <w:tcPr>
            <w:tcW w:w="1804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PO2</w:t>
            </w:r>
          </w:p>
        </w:tc>
      </w:tr>
      <w:tr w:rsidR="00EF5E51" w:rsidTr="00EF5E51">
        <w:tc>
          <w:tcPr>
            <w:tcW w:w="704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5</w:t>
            </w:r>
          </w:p>
        </w:tc>
        <w:tc>
          <w:tcPr>
            <w:tcW w:w="2902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 w:rsidRPr="00633A65">
              <w:rPr>
                <w:sz w:val="20"/>
              </w:rPr>
              <w:t xml:space="preserve">polarization of waves, Poynting vector.   </w:t>
            </w:r>
          </w:p>
        </w:tc>
        <w:tc>
          <w:tcPr>
            <w:tcW w:w="1803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13,14</w:t>
            </w:r>
          </w:p>
        </w:tc>
        <w:tc>
          <w:tcPr>
            <w:tcW w:w="1803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CO3</w:t>
            </w:r>
          </w:p>
        </w:tc>
        <w:tc>
          <w:tcPr>
            <w:tcW w:w="1804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PO2</w:t>
            </w:r>
          </w:p>
        </w:tc>
      </w:tr>
      <w:tr w:rsidR="00EF5E51" w:rsidTr="00EF5E51">
        <w:tc>
          <w:tcPr>
            <w:tcW w:w="704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6</w:t>
            </w:r>
          </w:p>
        </w:tc>
        <w:tc>
          <w:tcPr>
            <w:tcW w:w="2902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 w:rsidRPr="00633A65">
              <w:rPr>
                <w:i/>
                <w:sz w:val="20"/>
              </w:rPr>
              <w:t>Reflection of Electromagnetic Waves:</w:t>
            </w:r>
            <w:r w:rsidRPr="00633A65">
              <w:rPr>
                <w:sz w:val="20"/>
              </w:rPr>
              <w:t xml:space="preserve"> Reflection and refraction of plane waves at plane boundaries,</w:t>
            </w:r>
          </w:p>
        </w:tc>
        <w:tc>
          <w:tcPr>
            <w:tcW w:w="1803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15 to 17</w:t>
            </w:r>
          </w:p>
        </w:tc>
        <w:tc>
          <w:tcPr>
            <w:tcW w:w="1803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CO3</w:t>
            </w:r>
          </w:p>
        </w:tc>
        <w:tc>
          <w:tcPr>
            <w:tcW w:w="1804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PO1, PO2</w:t>
            </w:r>
          </w:p>
        </w:tc>
      </w:tr>
      <w:tr w:rsidR="00EF5E51" w:rsidTr="00EF5E51">
        <w:tc>
          <w:tcPr>
            <w:tcW w:w="704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7</w:t>
            </w:r>
          </w:p>
        </w:tc>
        <w:tc>
          <w:tcPr>
            <w:tcW w:w="2902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 w:rsidRPr="00633A65">
              <w:rPr>
                <w:sz w:val="20"/>
              </w:rPr>
              <w:t>Normal incidence, standing waves, laws of reflection, reflection of obliquely incident waves, Brewster’s angle</w:t>
            </w:r>
          </w:p>
        </w:tc>
        <w:tc>
          <w:tcPr>
            <w:tcW w:w="1803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18 to 22</w:t>
            </w:r>
          </w:p>
        </w:tc>
        <w:tc>
          <w:tcPr>
            <w:tcW w:w="1803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CO4</w:t>
            </w:r>
          </w:p>
        </w:tc>
        <w:tc>
          <w:tcPr>
            <w:tcW w:w="1804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PO2</w:t>
            </w:r>
          </w:p>
        </w:tc>
      </w:tr>
      <w:tr w:rsidR="00EF5E51" w:rsidTr="00EF5E51">
        <w:tc>
          <w:tcPr>
            <w:tcW w:w="704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8</w:t>
            </w:r>
          </w:p>
        </w:tc>
        <w:tc>
          <w:tcPr>
            <w:tcW w:w="2902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 w:rsidRPr="00633A65">
              <w:rPr>
                <w:i/>
                <w:sz w:val="20"/>
              </w:rPr>
              <w:t xml:space="preserve">Transmission lines: </w:t>
            </w:r>
            <w:r w:rsidRPr="00633A65">
              <w:rPr>
                <w:sz w:val="20"/>
              </w:rPr>
              <w:t>Circuit model for transmission lines, loss less and lossy lines, field analysis of transmission lines, Smith chart, impedance matching.</w:t>
            </w:r>
          </w:p>
        </w:tc>
        <w:tc>
          <w:tcPr>
            <w:tcW w:w="1803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23 to 30</w:t>
            </w:r>
          </w:p>
        </w:tc>
        <w:tc>
          <w:tcPr>
            <w:tcW w:w="1803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CO5</w:t>
            </w:r>
          </w:p>
        </w:tc>
        <w:tc>
          <w:tcPr>
            <w:tcW w:w="1804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PO3</w:t>
            </w:r>
          </w:p>
        </w:tc>
      </w:tr>
      <w:tr w:rsidR="00EF5E51" w:rsidTr="00EF5E51">
        <w:tc>
          <w:tcPr>
            <w:tcW w:w="704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9</w:t>
            </w:r>
          </w:p>
        </w:tc>
        <w:tc>
          <w:tcPr>
            <w:tcW w:w="2902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 w:rsidRPr="00633A65">
              <w:rPr>
                <w:i/>
                <w:sz w:val="20"/>
              </w:rPr>
              <w:t>Antenna &amp; Wave Propagation:</w:t>
            </w:r>
            <w:r w:rsidRPr="00633A65">
              <w:rPr>
                <w:sz w:val="20"/>
              </w:rPr>
              <w:t xml:space="preserve"> Retarded potential, Hertzian dipole, Antenna parameters, Ground Wave Propagation,</w:t>
            </w:r>
          </w:p>
        </w:tc>
        <w:tc>
          <w:tcPr>
            <w:tcW w:w="1803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31 to 34</w:t>
            </w:r>
          </w:p>
        </w:tc>
        <w:tc>
          <w:tcPr>
            <w:tcW w:w="1803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CO3, CO6</w:t>
            </w:r>
          </w:p>
        </w:tc>
        <w:tc>
          <w:tcPr>
            <w:tcW w:w="1804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PO3, PO9</w:t>
            </w:r>
          </w:p>
        </w:tc>
      </w:tr>
      <w:tr w:rsidR="00EF5E51" w:rsidTr="00EF5E51">
        <w:tc>
          <w:tcPr>
            <w:tcW w:w="704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10</w:t>
            </w:r>
          </w:p>
        </w:tc>
        <w:tc>
          <w:tcPr>
            <w:tcW w:w="2902" w:type="dxa"/>
          </w:tcPr>
          <w:p w:rsidR="00EF5E51" w:rsidRPr="00633A65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i/>
                <w:sz w:val="20"/>
              </w:rPr>
            </w:pPr>
            <w:r w:rsidRPr="00633A65">
              <w:rPr>
                <w:sz w:val="20"/>
              </w:rPr>
              <w:t xml:space="preserve">Space Wave Propagation, Propagation over Plane Earth </w:t>
            </w:r>
            <w:r w:rsidRPr="00633A65">
              <w:rPr>
                <w:sz w:val="20"/>
              </w:rPr>
              <w:lastRenderedPageBreak/>
              <w:t>and spherical earth, Duct Propagation, Troposphere Propagation</w:t>
            </w:r>
          </w:p>
        </w:tc>
        <w:tc>
          <w:tcPr>
            <w:tcW w:w="1803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lastRenderedPageBreak/>
              <w:t>35 to 38</w:t>
            </w:r>
          </w:p>
        </w:tc>
        <w:tc>
          <w:tcPr>
            <w:tcW w:w="1803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CO6</w:t>
            </w:r>
          </w:p>
        </w:tc>
        <w:tc>
          <w:tcPr>
            <w:tcW w:w="1804" w:type="dxa"/>
          </w:tcPr>
          <w:p w:rsidR="00EF5E51" w:rsidRDefault="00EF5E51" w:rsidP="00EF5E51">
            <w:pPr>
              <w:tabs>
                <w:tab w:val="center" w:pos="4320"/>
                <w:tab w:val="left" w:pos="7920"/>
                <w:tab w:val="left" w:pos="8280"/>
                <w:tab w:val="left" w:pos="8550"/>
                <w:tab w:val="right" w:pos="9000"/>
              </w:tabs>
              <w:spacing w:line="360" w:lineRule="auto"/>
              <w:rPr>
                <w:rStyle w:val="Emphasis"/>
                <w:bCs/>
                <w:noProof/>
              </w:rPr>
            </w:pPr>
            <w:r>
              <w:rPr>
                <w:rStyle w:val="Emphasis"/>
                <w:bCs/>
                <w:noProof/>
              </w:rPr>
              <w:t>PO9</w:t>
            </w:r>
          </w:p>
        </w:tc>
      </w:tr>
    </w:tbl>
    <w:p w:rsidR="00EF5E51" w:rsidRDefault="00EF5E51" w:rsidP="00EF5E51">
      <w:pPr>
        <w:tabs>
          <w:tab w:val="center" w:pos="4320"/>
          <w:tab w:val="left" w:pos="7920"/>
          <w:tab w:val="left" w:pos="8280"/>
          <w:tab w:val="left" w:pos="8550"/>
          <w:tab w:val="right" w:pos="9000"/>
        </w:tabs>
        <w:spacing w:line="360" w:lineRule="auto"/>
        <w:rPr>
          <w:rStyle w:val="Emphasis"/>
          <w:bCs/>
          <w:noProof/>
        </w:rPr>
      </w:pPr>
    </w:p>
    <w:p w:rsidR="00EF5E51" w:rsidRDefault="00EF5E51" w:rsidP="00EF5E51">
      <w:pPr>
        <w:tabs>
          <w:tab w:val="center" w:pos="4320"/>
          <w:tab w:val="left" w:pos="7920"/>
          <w:tab w:val="left" w:pos="8280"/>
          <w:tab w:val="left" w:pos="8550"/>
          <w:tab w:val="right" w:pos="9000"/>
        </w:tabs>
        <w:spacing w:line="360" w:lineRule="auto"/>
        <w:rPr>
          <w:rStyle w:val="Emphasis"/>
          <w:bCs/>
          <w:noProof/>
        </w:rPr>
      </w:pPr>
    </w:p>
    <w:p w:rsidR="00EF5E51" w:rsidRDefault="00EF5E51" w:rsidP="00EF5E51">
      <w:pPr>
        <w:tabs>
          <w:tab w:val="center" w:pos="4320"/>
          <w:tab w:val="left" w:pos="7920"/>
          <w:tab w:val="left" w:pos="8280"/>
          <w:tab w:val="left" w:pos="8550"/>
          <w:tab w:val="right" w:pos="9000"/>
        </w:tabs>
        <w:spacing w:line="360" w:lineRule="auto"/>
        <w:rPr>
          <w:rStyle w:val="Emphasis"/>
          <w:bCs/>
          <w:noProof/>
        </w:rPr>
      </w:pPr>
    </w:p>
    <w:p w:rsidR="00EF5E51" w:rsidRDefault="00EF5E51" w:rsidP="00EF5E51">
      <w:pPr>
        <w:tabs>
          <w:tab w:val="center" w:pos="4320"/>
          <w:tab w:val="left" w:pos="7920"/>
          <w:tab w:val="left" w:pos="8280"/>
          <w:tab w:val="left" w:pos="8550"/>
          <w:tab w:val="right" w:pos="9000"/>
        </w:tabs>
        <w:spacing w:line="360" w:lineRule="auto"/>
        <w:rPr>
          <w:rStyle w:val="Emphasis"/>
          <w:bCs/>
          <w:noProof/>
        </w:rPr>
      </w:pPr>
    </w:p>
    <w:p w:rsidR="00EF5E51" w:rsidRDefault="00EF5E51" w:rsidP="00EF5E51">
      <w:pPr>
        <w:tabs>
          <w:tab w:val="center" w:pos="4320"/>
          <w:tab w:val="left" w:pos="7920"/>
          <w:tab w:val="left" w:pos="8280"/>
          <w:tab w:val="left" w:pos="8550"/>
          <w:tab w:val="right" w:pos="9000"/>
        </w:tabs>
        <w:spacing w:line="360" w:lineRule="auto"/>
        <w:rPr>
          <w:rStyle w:val="Emphasis"/>
          <w:bCs/>
          <w:noProof/>
        </w:rPr>
      </w:pPr>
    </w:p>
    <w:p w:rsidR="00EF5E51" w:rsidRDefault="00EF5E51" w:rsidP="00EF5E51">
      <w:pPr>
        <w:tabs>
          <w:tab w:val="center" w:pos="4320"/>
          <w:tab w:val="left" w:pos="7920"/>
          <w:tab w:val="left" w:pos="8280"/>
          <w:tab w:val="left" w:pos="8550"/>
          <w:tab w:val="right" w:pos="9000"/>
        </w:tabs>
        <w:spacing w:line="360" w:lineRule="auto"/>
        <w:rPr>
          <w:rStyle w:val="Emphasis"/>
          <w:bCs/>
          <w:noProof/>
        </w:rPr>
      </w:pPr>
    </w:p>
    <w:p w:rsidR="00EF5E51" w:rsidRDefault="00EF5E51" w:rsidP="00EF5E51">
      <w:pPr>
        <w:autoSpaceDE w:val="0"/>
        <w:autoSpaceDN w:val="0"/>
        <w:adjustRightInd w:val="0"/>
        <w:spacing w:line="276" w:lineRule="auto"/>
        <w:ind w:left="357"/>
        <w:jc w:val="center"/>
        <w:rPr>
          <w:lang w:val="en"/>
        </w:rPr>
      </w:pPr>
      <w:r>
        <w:rPr>
          <w:lang w:val="en"/>
        </w:rPr>
        <w:t>Course outcome of Electromagnetic field and wave propagation are</w:t>
      </w:r>
    </w:p>
    <w:p w:rsidR="00EF5E51" w:rsidRDefault="00EF5E51" w:rsidP="00EF5E51">
      <w:pPr>
        <w:autoSpaceDE w:val="0"/>
        <w:autoSpaceDN w:val="0"/>
        <w:adjustRightInd w:val="0"/>
        <w:spacing w:line="276" w:lineRule="auto"/>
        <w:ind w:left="357"/>
        <w:jc w:val="center"/>
        <w:rPr>
          <w:lang w:val="en"/>
        </w:rPr>
      </w:pPr>
    </w:p>
    <w:p w:rsidR="00EF5E51" w:rsidRPr="00B272CF" w:rsidRDefault="00EF5E51" w:rsidP="00EF5E51">
      <w:pPr>
        <w:pStyle w:val="BodyText"/>
        <w:spacing w:line="360" w:lineRule="auto"/>
        <w:rPr>
          <w:sz w:val="20"/>
          <w:szCs w:val="20"/>
        </w:rPr>
      </w:pPr>
      <w:r w:rsidRPr="00B272CF">
        <w:rPr>
          <w:sz w:val="20"/>
          <w:szCs w:val="20"/>
        </w:rPr>
        <w:t>The Graduates will be able to</w:t>
      </w:r>
    </w:p>
    <w:p w:rsidR="00EF5E51" w:rsidRDefault="00EF5E51" w:rsidP="00EF5E51">
      <w:pPr>
        <w:spacing w:line="360" w:lineRule="auto"/>
        <w:rPr>
          <w:color w:val="222222"/>
          <w:sz w:val="20"/>
          <w:shd w:val="clear" w:color="auto" w:fill="FFFFFF"/>
        </w:rPr>
      </w:pPr>
      <w:r w:rsidRPr="00B272CF">
        <w:rPr>
          <w:color w:val="222222"/>
          <w:sz w:val="20"/>
          <w:shd w:val="clear" w:color="auto" w:fill="FFFFFF"/>
        </w:rPr>
        <w:t>CO1: Understand the fundamental knowledge of vector analysis in different coordinate systems</w:t>
      </w:r>
      <w:r w:rsidRPr="00B272CF">
        <w:rPr>
          <w:color w:val="222222"/>
          <w:sz w:val="20"/>
        </w:rPr>
        <w:br/>
      </w:r>
      <w:r w:rsidRPr="00B272CF">
        <w:rPr>
          <w:color w:val="222222"/>
          <w:sz w:val="20"/>
          <w:shd w:val="clear" w:color="auto" w:fill="FFFFFF"/>
        </w:rPr>
        <w:t>CO2: Apply Maxwell’s equations.</w:t>
      </w:r>
      <w:r w:rsidRPr="00B272CF">
        <w:rPr>
          <w:color w:val="222222"/>
          <w:sz w:val="20"/>
        </w:rPr>
        <w:br/>
      </w:r>
      <w:r w:rsidRPr="00B272CF">
        <w:rPr>
          <w:color w:val="222222"/>
          <w:sz w:val="20"/>
          <w:shd w:val="clear" w:color="auto" w:fill="FFFFFF"/>
        </w:rPr>
        <w:t>CO3: Apply the concept of the wave equation in an isotropic homogeneous medium</w:t>
      </w:r>
      <w:r w:rsidRPr="00B272CF">
        <w:rPr>
          <w:color w:val="222222"/>
          <w:sz w:val="20"/>
        </w:rPr>
        <w:br/>
      </w:r>
      <w:r w:rsidRPr="00B272CF">
        <w:rPr>
          <w:color w:val="222222"/>
          <w:sz w:val="20"/>
          <w:shd w:val="clear" w:color="auto" w:fill="FFFFFF"/>
        </w:rPr>
        <w:t>CO4: Analyse the reflection of Electromagnetic Waves and its properties</w:t>
      </w:r>
      <w:r w:rsidRPr="00B272CF">
        <w:rPr>
          <w:color w:val="222222"/>
          <w:sz w:val="20"/>
        </w:rPr>
        <w:br/>
      </w:r>
      <w:r w:rsidRPr="00B272CF">
        <w:rPr>
          <w:color w:val="222222"/>
          <w:sz w:val="20"/>
          <w:shd w:val="clear" w:color="auto" w:fill="FFFFFF"/>
        </w:rPr>
        <w:t xml:space="preserve">CO5: Design the transmission lines and </w:t>
      </w:r>
      <w:proofErr w:type="spellStart"/>
      <w:r w:rsidRPr="00B272CF">
        <w:rPr>
          <w:color w:val="222222"/>
          <w:sz w:val="20"/>
          <w:shd w:val="clear" w:color="auto" w:fill="FFFFFF"/>
        </w:rPr>
        <w:t>analyze</w:t>
      </w:r>
      <w:proofErr w:type="spellEnd"/>
      <w:r w:rsidRPr="00B272CF">
        <w:rPr>
          <w:color w:val="222222"/>
          <w:sz w:val="20"/>
          <w:shd w:val="clear" w:color="auto" w:fill="FFFFFF"/>
        </w:rPr>
        <w:t xml:space="preserve"> its characteristics</w:t>
      </w:r>
      <w:r w:rsidRPr="00B272CF">
        <w:rPr>
          <w:color w:val="222222"/>
          <w:sz w:val="20"/>
        </w:rPr>
        <w:br/>
      </w:r>
      <w:r w:rsidRPr="00B272CF">
        <w:rPr>
          <w:color w:val="222222"/>
          <w:sz w:val="20"/>
          <w:shd w:val="clear" w:color="auto" w:fill="FFFFFF"/>
        </w:rPr>
        <w:t xml:space="preserve">CO6: Design the various types of Antennas and </w:t>
      </w:r>
      <w:proofErr w:type="spellStart"/>
      <w:r w:rsidRPr="00B272CF">
        <w:rPr>
          <w:color w:val="222222"/>
          <w:sz w:val="20"/>
          <w:shd w:val="clear" w:color="auto" w:fill="FFFFFF"/>
        </w:rPr>
        <w:t>analyze</w:t>
      </w:r>
      <w:proofErr w:type="spellEnd"/>
      <w:r w:rsidRPr="00B272CF">
        <w:rPr>
          <w:color w:val="222222"/>
          <w:sz w:val="20"/>
          <w:shd w:val="clear" w:color="auto" w:fill="FFFFFF"/>
        </w:rPr>
        <w:t xml:space="preserve"> the wave propagation</w:t>
      </w:r>
    </w:p>
    <w:p w:rsidR="00EF5E51" w:rsidRDefault="00EF5E51" w:rsidP="00EF5E51">
      <w:pPr>
        <w:spacing w:line="360" w:lineRule="auto"/>
        <w:rPr>
          <w:color w:val="222222"/>
          <w:sz w:val="20"/>
          <w:shd w:val="clear" w:color="auto" w:fill="FFFFFF"/>
        </w:rPr>
      </w:pPr>
    </w:p>
    <w:p w:rsidR="00825D0C" w:rsidRDefault="00825D0C"/>
    <w:sectPr w:rsidR="00825D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32D48"/>
    <w:multiLevelType w:val="hybridMultilevel"/>
    <w:tmpl w:val="9C40D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E51"/>
    <w:rsid w:val="005672C7"/>
    <w:rsid w:val="00825D0C"/>
    <w:rsid w:val="00D206D7"/>
    <w:rsid w:val="00E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E27C4"/>
  <w15:chartTrackingRefBased/>
  <w15:docId w15:val="{2CF1BE4D-1648-40E3-9604-39AFA5167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F5E51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rsid w:val="00EF5E51"/>
    <w:rPr>
      <w:rFonts w:ascii="Times New Roman" w:eastAsia="Times New Roman" w:hAnsi="Times New Roman" w:cs="Times New Roman"/>
      <w:lang w:val="en-US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EF5E5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uiPriority w:val="20"/>
    <w:qFormat/>
    <w:rsid w:val="00EF5E51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EF5E5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EF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Brinda Bhowmick</dc:creator>
  <cp:keywords/>
  <dc:description/>
  <cp:lastModifiedBy>Brinda Bhowmick</cp:lastModifiedBy>
  <cp:revision>3</cp:revision>
  <dcterms:created xsi:type="dcterms:W3CDTF">2022-02-18T08:00:00Z</dcterms:created>
  <dcterms:modified xsi:type="dcterms:W3CDTF">2025-03-23T09:39:00Z</dcterms:modified>
</cp:coreProperties>
</file>